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  <w:lang w:eastAsia="x-none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7619CC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49AF" w:rsidRPr="00866155">
        <w:rPr>
          <w:sz w:val="28"/>
          <w:szCs w:val="28"/>
        </w:rPr>
        <w:t xml:space="preserve">                </w:t>
      </w:r>
      <w:r w:rsidR="00B849AF">
        <w:rPr>
          <w:sz w:val="28"/>
          <w:szCs w:val="28"/>
        </w:rPr>
        <w:t xml:space="preserve">       </w:t>
      </w:r>
      <w:r w:rsidR="00B849AF" w:rsidRPr="00866155">
        <w:rPr>
          <w:sz w:val="28"/>
          <w:szCs w:val="28"/>
        </w:rPr>
        <w:t xml:space="preserve">                                                                       </w:t>
      </w:r>
      <w:r w:rsidR="00B849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B849AF" w:rsidRPr="00866155">
        <w:rPr>
          <w:sz w:val="28"/>
          <w:szCs w:val="28"/>
        </w:rPr>
        <w:t xml:space="preserve"> 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6B4CCF" w:rsidRPr="006B4CCF" w:rsidRDefault="006B4CCF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от 14.11.2014 № 404</w:t>
      </w:r>
    </w:p>
    <w:p w:rsidR="006B4CCF" w:rsidRPr="006B4CCF" w:rsidRDefault="00260785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н</w:t>
      </w:r>
      <w:r w:rsidR="00B51823" w:rsidRPr="006B4CCF">
        <w:rPr>
          <w:rFonts w:eastAsiaTheme="minorHAnsi"/>
          <w:sz w:val="28"/>
          <w:szCs w:val="28"/>
        </w:rPr>
        <w:t>алога</w:t>
      </w:r>
    </w:p>
    <w:p w:rsidR="00B51823" w:rsidRPr="006B4CCF" w:rsidRDefault="00B51823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на</w:t>
      </w:r>
      <w:r w:rsidR="0062557C" w:rsidRPr="006B4CCF"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6B4CCF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Руководствуясь статьей 399</w:t>
      </w:r>
      <w:r w:rsidR="00711FDC">
        <w:rPr>
          <w:rFonts w:eastAsiaTheme="minorHAnsi"/>
          <w:sz w:val="28"/>
          <w:szCs w:val="28"/>
        </w:rPr>
        <w:t xml:space="preserve">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Ханты-Мансийского района от 21.08.2018 № 344                                          «Об утверждении Положения о налоговых льготах при установлении местных налогов Ханты-Мансийского района»</w:t>
      </w:r>
      <w:r w:rsidR="00755678">
        <w:rPr>
          <w:sz w:val="28"/>
          <w:szCs w:val="28"/>
        </w:rPr>
        <w:t>,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r w:rsidR="00755678" w:rsidRPr="00755678">
        <w:rPr>
          <w:sz w:val="28"/>
          <w:szCs w:val="28"/>
        </w:rPr>
        <w:t xml:space="preserve">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1D0F92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№ </w:t>
      </w:r>
      <w:r w:rsidR="006B4CCF">
        <w:rPr>
          <w:rFonts w:eastAsiaTheme="minorHAnsi"/>
          <w:sz w:val="28"/>
          <w:szCs w:val="28"/>
        </w:rPr>
        <w:t>404</w:t>
      </w:r>
      <w:r w:rsidR="001D0F92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-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3337F0" w:rsidRDefault="00582D08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</w:t>
      </w:r>
      <w:r w:rsidR="00895C37">
        <w:rPr>
          <w:rFonts w:eastAsiaTheme="minorHAnsi"/>
          <w:sz w:val="28"/>
          <w:szCs w:val="28"/>
        </w:rPr>
        <w:t>одпункт</w:t>
      </w:r>
      <w:r w:rsidR="007E57D0">
        <w:rPr>
          <w:rFonts w:eastAsiaTheme="minorHAnsi"/>
          <w:sz w:val="28"/>
          <w:szCs w:val="28"/>
        </w:rPr>
        <w:t>е</w:t>
      </w:r>
      <w:r w:rsidR="00895C37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решения</w:t>
      </w:r>
      <w:r w:rsidR="003337F0">
        <w:rPr>
          <w:rFonts w:eastAsiaTheme="minorHAnsi"/>
          <w:sz w:val="28"/>
          <w:szCs w:val="28"/>
        </w:rPr>
        <w:t>:</w:t>
      </w:r>
    </w:p>
    <w:p w:rsidR="007E57D0" w:rsidRDefault="007E57D0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текст</w:t>
      </w:r>
      <w:r w:rsidR="00895C37">
        <w:rPr>
          <w:rFonts w:eastAsiaTheme="minorHAnsi"/>
          <w:sz w:val="28"/>
          <w:szCs w:val="28"/>
        </w:rPr>
        <w:t xml:space="preserve"> </w:t>
      </w:r>
      <w:r w:rsidR="003179D4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2) </w:t>
      </w:r>
      <w:r w:rsidRPr="007E57D0">
        <w:rPr>
          <w:rFonts w:eastAsiaTheme="minorHAnsi"/>
          <w:sz w:val="28"/>
          <w:szCs w:val="28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7E57D0">
          <w:rPr>
            <w:rFonts w:eastAsiaTheme="minorHAnsi"/>
            <w:sz w:val="28"/>
            <w:szCs w:val="28"/>
          </w:rPr>
          <w:t>пунктом 7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9" w:history="1">
        <w:r w:rsidRPr="007E57D0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eastAsiaTheme="minorHAnsi"/>
          <w:sz w:val="28"/>
          <w:szCs w:val="28"/>
        </w:rPr>
        <w:t>» заменить текстом следующего содержания:</w:t>
      </w:r>
    </w:p>
    <w:p w:rsidR="007E57D0" w:rsidRDefault="007E57D0" w:rsidP="00895C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«2) </w:t>
      </w:r>
      <w:r w:rsidRPr="007E57D0">
        <w:rPr>
          <w:rFonts w:eastAsiaTheme="minorHAns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10" w:history="1">
        <w:r w:rsidRPr="007E57D0">
          <w:rPr>
            <w:rFonts w:eastAsiaTheme="minorHAnsi"/>
            <w:sz w:val="28"/>
            <w:szCs w:val="28"/>
          </w:rPr>
          <w:t>пунктом 7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</w:t>
      </w:r>
      <w:r w:rsidR="00BE6537">
        <w:rPr>
          <w:rFonts w:eastAsiaTheme="minorHAnsi"/>
          <w:sz w:val="28"/>
          <w:szCs w:val="28"/>
        </w:rPr>
        <w:t xml:space="preserve">                    </w:t>
      </w:r>
      <w:r w:rsidRPr="007E57D0">
        <w:rPr>
          <w:rFonts w:eastAsiaTheme="minorHAnsi"/>
          <w:sz w:val="28"/>
          <w:szCs w:val="28"/>
        </w:rPr>
        <w:t xml:space="preserve">в отношении объектов налогообложения, предусмотренных </w:t>
      </w:r>
      <w:hyperlink r:id="rId11" w:history="1">
        <w:r w:rsidRPr="007E57D0">
          <w:rPr>
            <w:rFonts w:eastAsiaTheme="minorHAnsi"/>
            <w:sz w:val="28"/>
            <w:szCs w:val="28"/>
          </w:rPr>
          <w:t>абзацем вторым пункта 10 статьи 378.2</w:t>
        </w:r>
      </w:hyperlink>
      <w:r w:rsidRPr="007E57D0">
        <w:rPr>
          <w:rFonts w:eastAsiaTheme="minorHAnsi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eastAsiaTheme="minorHAnsi"/>
          <w:sz w:val="28"/>
          <w:szCs w:val="28"/>
        </w:rPr>
        <w:t>, в размере:</w:t>
      </w:r>
    </w:p>
    <w:p w:rsidR="007E57D0" w:rsidRDefault="007E57D0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 процент с 01 января 2019 года;</w:t>
      </w:r>
    </w:p>
    <w:p w:rsidR="007E57D0" w:rsidRDefault="007E57D0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1,5 процента с 01 января 2020 года;</w:t>
      </w:r>
    </w:p>
    <w:p w:rsidR="003337F0" w:rsidRPr="003337F0" w:rsidRDefault="007E57D0" w:rsidP="00BE65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2 </w:t>
      </w:r>
      <w:r w:rsidRPr="00BE6537">
        <w:rPr>
          <w:rFonts w:eastAsiaTheme="minorHAnsi"/>
          <w:sz w:val="28"/>
          <w:szCs w:val="28"/>
        </w:rPr>
        <w:t>процента с 01 января 2021 года</w:t>
      </w:r>
      <w:r w:rsidR="003337F0" w:rsidRPr="00BE6537">
        <w:rPr>
          <w:rFonts w:eastAsiaTheme="minorHAnsi"/>
          <w:sz w:val="28"/>
          <w:szCs w:val="28"/>
        </w:rPr>
        <w:t>.».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со дня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 (обнародования)</w:t>
      </w:r>
      <w:r w:rsidR="00582D08">
        <w:rPr>
          <w:rFonts w:eastAsiaTheme="minorHAnsi"/>
          <w:sz w:val="28"/>
          <w:szCs w:val="28"/>
        </w:rPr>
        <w:t>, и распространяется на правоотношения, связанные с исчислением налога на имущество физических лиц с 1 января 2019 года.</w:t>
      </w:r>
    </w:p>
    <w:p w:rsidR="00755678" w:rsidRPr="00FF10F5" w:rsidRDefault="00755678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  <w:r w:rsidRPr="003D36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  <w:r w:rsidRPr="003D3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1E33DF">
      <w:headerReference w:type="default" r:id="rId12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06" w:rsidRDefault="00B85906" w:rsidP="00EA5AA3">
      <w:r>
        <w:separator/>
      </w:r>
    </w:p>
  </w:endnote>
  <w:endnote w:type="continuationSeparator" w:id="0">
    <w:p w:rsidR="00B85906" w:rsidRDefault="00B85906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06" w:rsidRDefault="00B85906" w:rsidP="00EA5AA3">
      <w:r>
        <w:separator/>
      </w:r>
    </w:p>
  </w:footnote>
  <w:footnote w:type="continuationSeparator" w:id="0">
    <w:p w:rsidR="00B85906" w:rsidRDefault="00B85906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36389"/>
    <w:rsid w:val="001364B4"/>
    <w:rsid w:val="0015679C"/>
    <w:rsid w:val="00170FFA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F1BC5"/>
    <w:rsid w:val="005137B4"/>
    <w:rsid w:val="00524A82"/>
    <w:rsid w:val="00582D08"/>
    <w:rsid w:val="0058444E"/>
    <w:rsid w:val="005B35B9"/>
    <w:rsid w:val="005C2A07"/>
    <w:rsid w:val="005C67FE"/>
    <w:rsid w:val="005E11EA"/>
    <w:rsid w:val="0062557C"/>
    <w:rsid w:val="00646AE7"/>
    <w:rsid w:val="006B4CCF"/>
    <w:rsid w:val="006E0473"/>
    <w:rsid w:val="006F1511"/>
    <w:rsid w:val="00705CBC"/>
    <w:rsid w:val="00711FDC"/>
    <w:rsid w:val="00750E23"/>
    <w:rsid w:val="00755678"/>
    <w:rsid w:val="00780F72"/>
    <w:rsid w:val="00792A3F"/>
    <w:rsid w:val="007A7A15"/>
    <w:rsid w:val="007C7668"/>
    <w:rsid w:val="007E57D0"/>
    <w:rsid w:val="00804F41"/>
    <w:rsid w:val="00826ADA"/>
    <w:rsid w:val="0088317F"/>
    <w:rsid w:val="00883717"/>
    <w:rsid w:val="00895C37"/>
    <w:rsid w:val="008C6708"/>
    <w:rsid w:val="008E5729"/>
    <w:rsid w:val="0094642D"/>
    <w:rsid w:val="00966BDF"/>
    <w:rsid w:val="009A4E3F"/>
    <w:rsid w:val="00A17DBA"/>
    <w:rsid w:val="00A21792"/>
    <w:rsid w:val="00A53185"/>
    <w:rsid w:val="00A54137"/>
    <w:rsid w:val="00A6309E"/>
    <w:rsid w:val="00A87424"/>
    <w:rsid w:val="00A946A6"/>
    <w:rsid w:val="00AA532A"/>
    <w:rsid w:val="00AD0C2C"/>
    <w:rsid w:val="00B0027A"/>
    <w:rsid w:val="00B21F27"/>
    <w:rsid w:val="00B4178F"/>
    <w:rsid w:val="00B43235"/>
    <w:rsid w:val="00B51823"/>
    <w:rsid w:val="00B849AF"/>
    <w:rsid w:val="00B85906"/>
    <w:rsid w:val="00B96FAA"/>
    <w:rsid w:val="00BB0F50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7583"/>
    <w:rsid w:val="00E02284"/>
    <w:rsid w:val="00E36C36"/>
    <w:rsid w:val="00E71ABC"/>
    <w:rsid w:val="00EA5AA3"/>
    <w:rsid w:val="00EA795A"/>
    <w:rsid w:val="00EC21FD"/>
    <w:rsid w:val="00EE1F6B"/>
    <w:rsid w:val="00F43C3E"/>
    <w:rsid w:val="00F54963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393C-347C-4586-988C-2A4D1125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95E9BF6EB00E830962D30D3EBD1CFC19C667DBF03E223C3734AA48C4D09891E5AD134D4A0CC70610063DD123F4F4031F884A8580CvFD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95E9BF6EB00E830962D30D3EBD1CFC19C667DBF03E223C3734AA48C4D09891E5AD134D1A7C170610063DD123F4F4031F884A8580CvFD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A95E9BF6EB00E830962D30D3EBD1CFC19C667DBF03E223C3734AA48C4D09891E5AD134D4A0CC70610063DD123F4F4031F884A8580CvFD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95E9BF6EB00E830962D30D3EBD1CFC19C667DBF03E223C3734AA48C4D09891E5AD134D1A7C170610063DD123F4F4031F884A8580CvFD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62E0-0DEC-4FFD-9254-FCE2D66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2</cp:revision>
  <cp:lastPrinted>2019-09-18T04:09:00Z</cp:lastPrinted>
  <dcterms:created xsi:type="dcterms:W3CDTF">2019-09-18T04:12:00Z</dcterms:created>
  <dcterms:modified xsi:type="dcterms:W3CDTF">2019-09-18T04:12:00Z</dcterms:modified>
</cp:coreProperties>
</file>